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928" w:rsidRDefault="00CA3928" w:rsidP="00CA3928">
      <w:pPr>
        <w:rPr>
          <w:rFonts w:cs="Times New Roman"/>
          <w:szCs w:val="24"/>
        </w:rPr>
      </w:pPr>
      <w:r>
        <w:rPr>
          <w:rFonts w:cs="Times New Roman"/>
          <w:szCs w:val="24"/>
          <w:lang w:val="sr-Cyrl-CS"/>
        </w:rPr>
        <w:t>РЕПУБЛИКА СРБИЈА</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p>
    <w:p w:rsidR="00CA3928" w:rsidRDefault="00CA3928" w:rsidP="00CA3928">
      <w:pPr>
        <w:rPr>
          <w:rFonts w:cs="Times New Roman"/>
          <w:szCs w:val="24"/>
        </w:rPr>
      </w:pPr>
      <w:r>
        <w:rPr>
          <w:rFonts w:cs="Times New Roman"/>
          <w:szCs w:val="24"/>
          <w:lang w:val="sr-Cyrl-CS"/>
        </w:rPr>
        <w:t>НАРОДНА СКУПШТИНА</w:t>
      </w:r>
    </w:p>
    <w:p w:rsidR="00CA3928" w:rsidRDefault="00CA3928" w:rsidP="00CA3928">
      <w:pPr>
        <w:rPr>
          <w:rFonts w:cs="Times New Roman"/>
          <w:szCs w:val="24"/>
          <w:lang w:val="sr-Cyrl-RS"/>
        </w:rPr>
      </w:pPr>
      <w:r>
        <w:rPr>
          <w:rFonts w:cs="Times New Roman"/>
          <w:szCs w:val="24"/>
          <w:lang w:val="sr-Cyrl-RS"/>
        </w:rPr>
        <w:t xml:space="preserve">Одбор за уставна питања </w:t>
      </w:r>
    </w:p>
    <w:p w:rsidR="00CA3928" w:rsidRDefault="00CA3928" w:rsidP="00CA3928">
      <w:pPr>
        <w:rPr>
          <w:rFonts w:cs="Times New Roman"/>
          <w:szCs w:val="24"/>
          <w:lang w:val="sr-Cyrl-RS"/>
        </w:rPr>
      </w:pPr>
      <w:r>
        <w:rPr>
          <w:rFonts w:cs="Times New Roman"/>
          <w:szCs w:val="24"/>
          <w:lang w:val="sr-Cyrl-RS"/>
        </w:rPr>
        <w:t>и законодавство</w:t>
      </w:r>
      <w:r>
        <w:rPr>
          <w:rFonts w:cs="Times New Roman"/>
          <w:szCs w:val="24"/>
          <w:lang w:val="sr-Cyrl-CS"/>
        </w:rPr>
        <w:t xml:space="preserve"> </w:t>
      </w:r>
    </w:p>
    <w:p w:rsidR="00CA3928" w:rsidRDefault="00CA3928" w:rsidP="00CA3928">
      <w:pPr>
        <w:rPr>
          <w:rFonts w:cs="Times New Roman"/>
          <w:strike/>
          <w:szCs w:val="24"/>
        </w:rPr>
      </w:pPr>
      <w:r>
        <w:rPr>
          <w:rFonts w:cs="Times New Roman"/>
          <w:szCs w:val="24"/>
          <w:lang w:val="sr-Cyrl-RS"/>
        </w:rPr>
        <w:t>0</w:t>
      </w:r>
      <w:r>
        <w:rPr>
          <w:rFonts w:cs="Times New Roman"/>
          <w:szCs w:val="24"/>
        </w:rPr>
        <w:t>4</w:t>
      </w:r>
      <w:r>
        <w:rPr>
          <w:rFonts w:cs="Times New Roman"/>
          <w:szCs w:val="24"/>
          <w:lang w:val="sr-Cyrl-CS"/>
        </w:rPr>
        <w:t xml:space="preserve"> </w:t>
      </w:r>
      <w:r>
        <w:rPr>
          <w:rFonts w:cs="Times New Roman"/>
          <w:szCs w:val="24"/>
          <w:lang w:val="sr-Cyrl-RS"/>
        </w:rPr>
        <w:t>Б</w:t>
      </w:r>
      <w:r>
        <w:rPr>
          <w:rFonts w:cs="Times New Roman"/>
          <w:szCs w:val="24"/>
          <w:lang w:val="sr-Cyrl-CS"/>
        </w:rPr>
        <w:t>рој: 011</w:t>
      </w:r>
      <w:r>
        <w:rPr>
          <w:rFonts w:cs="Times New Roman"/>
          <w:szCs w:val="24"/>
          <w:lang w:val="sr-Cyrl-RS"/>
        </w:rPr>
        <w:t>-892</w:t>
      </w:r>
      <w:r>
        <w:rPr>
          <w:rFonts w:cs="Times New Roman"/>
          <w:szCs w:val="24"/>
        </w:rPr>
        <w:t>/23</w:t>
      </w:r>
    </w:p>
    <w:p w:rsidR="00CA3928" w:rsidRDefault="007B7910" w:rsidP="00CA3928">
      <w:pPr>
        <w:rPr>
          <w:rFonts w:cs="Times New Roman"/>
          <w:szCs w:val="24"/>
          <w:lang w:val="sr-Cyrl-RS"/>
        </w:rPr>
      </w:pPr>
      <w:r>
        <w:rPr>
          <w:rFonts w:cs="Times New Roman"/>
          <w:szCs w:val="24"/>
        </w:rPr>
        <w:t>24</w:t>
      </w:r>
      <w:r w:rsidR="00CA3928">
        <w:rPr>
          <w:rFonts w:cs="Times New Roman"/>
          <w:szCs w:val="24"/>
          <w:lang w:val="sr-Cyrl-RS"/>
        </w:rPr>
        <w:t xml:space="preserve">. </w:t>
      </w:r>
      <w:proofErr w:type="gramStart"/>
      <w:r w:rsidR="00CA3928">
        <w:rPr>
          <w:rFonts w:cs="Times New Roman"/>
          <w:szCs w:val="24"/>
          <w:lang w:val="sr-Cyrl-RS"/>
        </w:rPr>
        <w:t>јул</w:t>
      </w:r>
      <w:proofErr w:type="gramEnd"/>
      <w:r w:rsidR="00CA3928">
        <w:rPr>
          <w:rFonts w:cs="Times New Roman"/>
          <w:szCs w:val="24"/>
          <w:lang w:val="sr-Cyrl-RS"/>
        </w:rPr>
        <w:t xml:space="preserve"> 2023.</w:t>
      </w:r>
      <w:r w:rsidR="00CA3928">
        <w:rPr>
          <w:rFonts w:cs="Times New Roman"/>
          <w:szCs w:val="24"/>
          <w:lang w:val="sr-Cyrl-CS"/>
        </w:rPr>
        <w:t xml:space="preserve"> године</w:t>
      </w:r>
    </w:p>
    <w:p w:rsidR="00CA3928" w:rsidRDefault="00CA3928" w:rsidP="00CA3928">
      <w:pPr>
        <w:rPr>
          <w:rFonts w:cs="Times New Roman"/>
          <w:szCs w:val="24"/>
          <w:lang w:val="sr-Cyrl-CS"/>
        </w:rPr>
      </w:pPr>
      <w:r>
        <w:rPr>
          <w:rFonts w:cs="Times New Roman"/>
          <w:szCs w:val="24"/>
          <w:lang w:val="sr-Cyrl-CS"/>
        </w:rPr>
        <w:t>Б е о г р а д</w:t>
      </w:r>
    </w:p>
    <w:p w:rsidR="00CA3928" w:rsidRDefault="00CA3928" w:rsidP="00CA3928">
      <w:pPr>
        <w:rPr>
          <w:rFonts w:cs="Times New Roman"/>
          <w:szCs w:val="24"/>
          <w:lang w:val="sr-Cyrl-CS"/>
        </w:rPr>
      </w:pPr>
    </w:p>
    <w:p w:rsidR="00CA3928" w:rsidRDefault="00CA3928" w:rsidP="00CA3928">
      <w:pPr>
        <w:rPr>
          <w:rFonts w:cs="Times New Roman"/>
          <w:szCs w:val="24"/>
        </w:rPr>
      </w:pPr>
    </w:p>
    <w:p w:rsidR="00CA3928" w:rsidRDefault="00CA3928" w:rsidP="00CA3928">
      <w:pPr>
        <w:rPr>
          <w:rFonts w:cs="Times New Roman"/>
          <w:szCs w:val="24"/>
        </w:rPr>
      </w:pPr>
    </w:p>
    <w:p w:rsidR="00CA3928" w:rsidRDefault="00CA3928" w:rsidP="00CA3928">
      <w:pPr>
        <w:rPr>
          <w:rFonts w:cs="Times New Roman"/>
          <w:szCs w:val="24"/>
        </w:rPr>
      </w:pPr>
    </w:p>
    <w:p w:rsidR="00CA3928" w:rsidRDefault="00CA3928" w:rsidP="00CA3928">
      <w:pPr>
        <w:rPr>
          <w:rFonts w:cs="Times New Roman"/>
          <w:szCs w:val="24"/>
          <w:lang w:val="sr-Cyrl-CS"/>
        </w:rPr>
      </w:pPr>
    </w:p>
    <w:p w:rsidR="00CA3928" w:rsidRDefault="00CA3928" w:rsidP="00CA3928">
      <w:pPr>
        <w:jc w:val="center"/>
        <w:rPr>
          <w:rFonts w:cs="Times New Roman"/>
          <w:szCs w:val="24"/>
          <w:lang w:val="sr-Cyrl-CS"/>
        </w:rPr>
      </w:pPr>
      <w:r>
        <w:rPr>
          <w:rFonts w:cs="Times New Roman"/>
          <w:szCs w:val="24"/>
          <w:lang w:val="sr-Cyrl-CS"/>
        </w:rPr>
        <w:t xml:space="preserve">НАРОДНА  СКУПШТИНА </w:t>
      </w:r>
    </w:p>
    <w:p w:rsidR="00CA3928" w:rsidRDefault="00CA3928" w:rsidP="00CA3928">
      <w:pPr>
        <w:rPr>
          <w:rFonts w:cs="Times New Roman"/>
          <w:szCs w:val="24"/>
          <w:lang w:val="sr-Cyrl-CS"/>
        </w:rPr>
      </w:pPr>
    </w:p>
    <w:p w:rsidR="00CA3928" w:rsidRDefault="00CA3928" w:rsidP="00CA3928">
      <w:pPr>
        <w:rPr>
          <w:rFonts w:cs="Times New Roman"/>
          <w:szCs w:val="24"/>
          <w:lang w:val="sr-Cyrl-CS"/>
        </w:rPr>
      </w:pPr>
    </w:p>
    <w:p w:rsidR="00CA3928" w:rsidRDefault="00CA3928" w:rsidP="00CA3928">
      <w:pPr>
        <w:rPr>
          <w:rFonts w:cs="Times New Roman"/>
          <w:szCs w:val="24"/>
          <w:lang w:val="sr-Cyrl-CS"/>
        </w:rPr>
      </w:pPr>
    </w:p>
    <w:p w:rsidR="00CA3928" w:rsidRDefault="00CA3928" w:rsidP="00CA3928">
      <w:pPr>
        <w:spacing w:after="120"/>
        <w:ind w:firstLine="720"/>
        <w:rPr>
          <w:rFonts w:cs="Times New Roman"/>
          <w:szCs w:val="24"/>
          <w:lang w:val="sr-Cyrl-RS"/>
        </w:rPr>
      </w:pPr>
      <w:r>
        <w:rPr>
          <w:rFonts w:cs="Times New Roman"/>
          <w:szCs w:val="24"/>
          <w:lang w:val="sr-Cyrl-RS"/>
        </w:rPr>
        <w:t>Одбор за уставна питања и законодавство</w:t>
      </w:r>
      <w:r>
        <w:rPr>
          <w:rFonts w:cs="Times New Roman"/>
          <w:szCs w:val="24"/>
          <w:lang w:val="sr-Cyrl-CS"/>
        </w:rPr>
        <w:t>, на седници одржаној</w:t>
      </w:r>
      <w:r w:rsidR="007B7910">
        <w:rPr>
          <w:rFonts w:cs="Times New Roman"/>
          <w:szCs w:val="24"/>
          <w:lang w:val="sr-Cyrl-RS"/>
        </w:rPr>
        <w:t xml:space="preserve"> 24</w:t>
      </w:r>
      <w:r>
        <w:rPr>
          <w:rFonts w:cs="Times New Roman"/>
          <w:szCs w:val="24"/>
          <w:lang w:val="sr-Cyrl-RS"/>
        </w:rPr>
        <w:t>. јула 2023</w:t>
      </w:r>
      <w:r>
        <w:rPr>
          <w:rFonts w:cs="Times New Roman"/>
          <w:szCs w:val="24"/>
          <w:lang w:val="sr-Cyrl-CS"/>
        </w:rPr>
        <w:t xml:space="preserve">. године, размотрио је </w:t>
      </w:r>
      <w:r>
        <w:rPr>
          <w:rFonts w:cs="Times New Roman"/>
          <w:bCs/>
          <w:szCs w:val="24"/>
          <w:lang w:val="sr-Cyrl-RS"/>
        </w:rPr>
        <w:t>П</w:t>
      </w:r>
      <w:r>
        <w:rPr>
          <w:rStyle w:val="FontStyle38"/>
          <w:sz w:val="24"/>
          <w:szCs w:val="24"/>
          <w:lang w:val="sr-Cyrl-RS"/>
        </w:rPr>
        <w:t xml:space="preserve">редлог </w:t>
      </w:r>
      <w:proofErr w:type="spellStart"/>
      <w:r>
        <w:rPr>
          <w:rFonts w:cs="Times New Roman"/>
          <w:szCs w:val="24"/>
        </w:rPr>
        <w:t>закона</w:t>
      </w:r>
      <w:proofErr w:type="spellEnd"/>
      <w:r>
        <w:rPr>
          <w:rFonts w:cs="Times New Roman"/>
          <w:szCs w:val="24"/>
        </w:rPr>
        <w:t xml:space="preserve"> о </w:t>
      </w:r>
      <w:proofErr w:type="spellStart"/>
      <w:r>
        <w:rPr>
          <w:rFonts w:cs="Times New Roman"/>
          <w:szCs w:val="24"/>
        </w:rPr>
        <w:t>изменама</w:t>
      </w:r>
      <w:proofErr w:type="spellEnd"/>
      <w:r>
        <w:rPr>
          <w:rFonts w:cs="Times New Roman"/>
          <w:szCs w:val="24"/>
        </w:rPr>
        <w:t xml:space="preserve"> и </w:t>
      </w:r>
      <w:proofErr w:type="spellStart"/>
      <w:r>
        <w:rPr>
          <w:rFonts w:cs="Times New Roman"/>
          <w:szCs w:val="24"/>
        </w:rPr>
        <w:t>допунама</w:t>
      </w:r>
      <w:proofErr w:type="spellEnd"/>
      <w:r>
        <w:rPr>
          <w:rFonts w:cs="Times New Roman"/>
          <w:szCs w:val="24"/>
        </w:rPr>
        <w:t xml:space="preserve"> </w:t>
      </w:r>
      <w:proofErr w:type="spellStart"/>
      <w:r>
        <w:rPr>
          <w:rFonts w:cs="Times New Roman"/>
          <w:szCs w:val="24"/>
        </w:rPr>
        <w:t>Закона</w:t>
      </w:r>
      <w:proofErr w:type="spellEnd"/>
      <w:r>
        <w:rPr>
          <w:rFonts w:cs="Times New Roman"/>
          <w:szCs w:val="24"/>
        </w:rPr>
        <w:t xml:space="preserve"> о </w:t>
      </w:r>
      <w:r>
        <w:rPr>
          <w:rFonts w:cs="Times New Roman"/>
          <w:szCs w:val="24"/>
          <w:lang w:val="sr-Cyrl-RS"/>
        </w:rPr>
        <w:t>железници</w:t>
      </w:r>
      <w:r>
        <w:rPr>
          <w:rStyle w:val="FontStyle38"/>
          <w:sz w:val="24"/>
          <w:szCs w:val="24"/>
          <w:lang w:val="sr-Cyrl-RS"/>
        </w:rPr>
        <w:t xml:space="preserve">, </w:t>
      </w:r>
      <w:r>
        <w:rPr>
          <w:rFonts w:cs="Times New Roman"/>
          <w:szCs w:val="24"/>
          <w:lang w:val="sr-Cyrl-RS"/>
        </w:rPr>
        <w:t>који је поднела Влада, у појединостима.</w:t>
      </w:r>
    </w:p>
    <w:p w:rsidR="0097460B" w:rsidRDefault="0097460B" w:rsidP="00CA3928">
      <w:pPr>
        <w:spacing w:after="120"/>
        <w:ind w:firstLine="720"/>
        <w:rPr>
          <w:rFonts w:cs="Times New Roman"/>
          <w:szCs w:val="24"/>
          <w:lang w:val="sr-Cyrl-RS"/>
        </w:rPr>
      </w:pPr>
      <w:r>
        <w:rPr>
          <w:rFonts w:cs="Times New Roman"/>
          <w:szCs w:val="24"/>
          <w:lang w:val="sr-Cyrl-RS"/>
        </w:rPr>
        <w:t>Одбору је присуствовао Горан Весић, министар грађевинарства, саобраћаја и инфраструктуре.</w:t>
      </w:r>
      <w:bookmarkStart w:id="0" w:name="_GoBack"/>
      <w:bookmarkEnd w:id="0"/>
    </w:p>
    <w:p w:rsidR="00CA3928" w:rsidRDefault="00CA3928" w:rsidP="00CA3928">
      <w:pPr>
        <w:spacing w:after="120"/>
        <w:ind w:firstLine="720"/>
        <w:rPr>
          <w:rFonts w:cs="Times New Roman"/>
          <w:szCs w:val="24"/>
          <w:lang w:val="sr-Cyrl-CS"/>
        </w:rPr>
      </w:pPr>
      <w:r>
        <w:rPr>
          <w:rFonts w:cs="Times New Roman"/>
          <w:szCs w:val="24"/>
          <w:lang w:val="sr-Cyrl-CS"/>
        </w:rPr>
        <w:t xml:space="preserve">На основу члана 156. став 3. Пословника Народне скупштине, </w:t>
      </w:r>
      <w:r>
        <w:rPr>
          <w:rFonts w:cs="Times New Roman"/>
          <w:szCs w:val="24"/>
          <w:lang w:val="sr-Cyrl-RS"/>
        </w:rPr>
        <w:t>Одбор за уставна питања и законодавство</w:t>
      </w:r>
      <w:r>
        <w:rPr>
          <w:rFonts w:cs="Times New Roman"/>
          <w:szCs w:val="24"/>
          <w:lang w:val="sr-Cyrl-CS"/>
        </w:rPr>
        <w:t xml:space="preserve"> подноси </w:t>
      </w:r>
    </w:p>
    <w:p w:rsidR="00CA3928" w:rsidRDefault="00CA3928" w:rsidP="00CA3928">
      <w:pPr>
        <w:rPr>
          <w:rFonts w:cs="Times New Roman"/>
          <w:szCs w:val="24"/>
          <w:lang w:val="sr-Cyrl-CS"/>
        </w:rPr>
      </w:pPr>
    </w:p>
    <w:p w:rsidR="00CA3928" w:rsidRDefault="00CA3928" w:rsidP="00CA3928">
      <w:pPr>
        <w:jc w:val="center"/>
        <w:rPr>
          <w:rFonts w:cs="Times New Roman"/>
          <w:szCs w:val="24"/>
          <w:lang w:val="sr-Cyrl-CS"/>
        </w:rPr>
      </w:pPr>
      <w:r>
        <w:rPr>
          <w:rFonts w:cs="Times New Roman"/>
          <w:szCs w:val="24"/>
          <w:lang w:val="sr-Cyrl-CS"/>
        </w:rPr>
        <w:t>И З В Е Ш Т А Ј</w:t>
      </w:r>
    </w:p>
    <w:p w:rsidR="00CA3928" w:rsidRDefault="00CA3928" w:rsidP="00CA3928">
      <w:pPr>
        <w:ind w:firstLine="720"/>
        <w:jc w:val="center"/>
        <w:rPr>
          <w:rFonts w:cs="Times New Roman"/>
          <w:szCs w:val="24"/>
          <w:lang w:val="sr-Cyrl-CS"/>
        </w:rPr>
      </w:pPr>
    </w:p>
    <w:p w:rsidR="00CA3928" w:rsidRDefault="00CA3928" w:rsidP="00CA3928">
      <w:pPr>
        <w:ind w:firstLine="720"/>
        <w:jc w:val="center"/>
        <w:rPr>
          <w:rFonts w:cs="Times New Roman"/>
          <w:szCs w:val="24"/>
          <w:lang w:val="sr-Cyrl-CS"/>
        </w:rPr>
      </w:pPr>
    </w:p>
    <w:p w:rsidR="00CA3928" w:rsidRDefault="00CA3928" w:rsidP="00CA3928">
      <w:pPr>
        <w:spacing w:after="120"/>
        <w:ind w:firstLine="720"/>
        <w:rPr>
          <w:rFonts w:cs="Times New Roman"/>
          <w:szCs w:val="24"/>
        </w:rPr>
      </w:pPr>
      <w:r>
        <w:rPr>
          <w:rFonts w:cs="Times New Roman"/>
          <w:szCs w:val="24"/>
          <w:lang w:val="sr-Cyrl-RS"/>
        </w:rPr>
        <w:t>Одбор је, у складу са чланом 164. Пословника Народне скупштине, размотрио</w:t>
      </w:r>
      <w:r>
        <w:rPr>
          <w:rFonts w:cs="Times New Roman"/>
          <w:bCs/>
          <w:szCs w:val="24"/>
          <w:lang w:val="sr-Cyrl-RS"/>
        </w:rPr>
        <w:t xml:space="preserve"> П</w:t>
      </w:r>
      <w:r>
        <w:rPr>
          <w:rStyle w:val="FontStyle38"/>
          <w:sz w:val="24"/>
          <w:szCs w:val="24"/>
          <w:lang w:val="sr-Cyrl-RS"/>
        </w:rPr>
        <w:t xml:space="preserve">редлог </w:t>
      </w:r>
      <w:proofErr w:type="spellStart"/>
      <w:r>
        <w:rPr>
          <w:rFonts w:cs="Times New Roman"/>
          <w:szCs w:val="24"/>
        </w:rPr>
        <w:t>закона</w:t>
      </w:r>
      <w:proofErr w:type="spellEnd"/>
      <w:r>
        <w:rPr>
          <w:rFonts w:cs="Times New Roman"/>
          <w:szCs w:val="24"/>
        </w:rPr>
        <w:t xml:space="preserve"> о </w:t>
      </w:r>
      <w:proofErr w:type="spellStart"/>
      <w:r>
        <w:rPr>
          <w:rFonts w:cs="Times New Roman"/>
          <w:szCs w:val="24"/>
        </w:rPr>
        <w:t>изменама</w:t>
      </w:r>
      <w:proofErr w:type="spellEnd"/>
      <w:r>
        <w:rPr>
          <w:rFonts w:cs="Times New Roman"/>
          <w:szCs w:val="24"/>
        </w:rPr>
        <w:t xml:space="preserve"> и </w:t>
      </w:r>
      <w:proofErr w:type="spellStart"/>
      <w:r>
        <w:rPr>
          <w:rFonts w:cs="Times New Roman"/>
          <w:szCs w:val="24"/>
        </w:rPr>
        <w:t>допунама</w:t>
      </w:r>
      <w:proofErr w:type="spellEnd"/>
      <w:r>
        <w:rPr>
          <w:rFonts w:cs="Times New Roman"/>
          <w:szCs w:val="24"/>
        </w:rPr>
        <w:t xml:space="preserve"> </w:t>
      </w:r>
      <w:proofErr w:type="spellStart"/>
      <w:r>
        <w:rPr>
          <w:rFonts w:cs="Times New Roman"/>
          <w:szCs w:val="24"/>
        </w:rPr>
        <w:t>Закона</w:t>
      </w:r>
      <w:proofErr w:type="spellEnd"/>
      <w:r>
        <w:rPr>
          <w:rFonts w:cs="Times New Roman"/>
          <w:szCs w:val="24"/>
        </w:rPr>
        <w:t xml:space="preserve"> о </w:t>
      </w:r>
      <w:r>
        <w:rPr>
          <w:rFonts w:cs="Times New Roman"/>
          <w:szCs w:val="24"/>
          <w:lang w:val="sr-Cyrl-RS"/>
        </w:rPr>
        <w:t>железници</w:t>
      </w:r>
      <w:r>
        <w:rPr>
          <w:rFonts w:cs="Times New Roman"/>
          <w:szCs w:val="24"/>
        </w:rPr>
        <w:t>,</w:t>
      </w:r>
      <w:r>
        <w:rPr>
          <w:rFonts w:cs="Times New Roman"/>
          <w:szCs w:val="24"/>
          <w:lang w:val="sr-Cyrl-RS"/>
        </w:rPr>
        <w:t xml:space="preserve"> који је поднела Влада, у појединостима и сматра да су у складу са Уставом и правним системом Републике Србије</w:t>
      </w:r>
      <w:r>
        <w:rPr>
          <w:rFonts w:cs="Times New Roman"/>
          <w:szCs w:val="24"/>
          <w:lang w:val="sr-Cyrl-CS"/>
        </w:rPr>
        <w:t xml:space="preserve"> следећи амандмани:</w:t>
      </w:r>
    </w:p>
    <w:p w:rsidR="00DD6694" w:rsidRDefault="00CA3928" w:rsidP="00DD6694">
      <w:pPr>
        <w:ind w:firstLine="720"/>
        <w:rPr>
          <w:rFonts w:cs="Times New Roman"/>
          <w:szCs w:val="24"/>
          <w:lang w:val="sr-Cyrl-CS"/>
        </w:rPr>
      </w:pPr>
      <w:r>
        <w:rPr>
          <w:rFonts w:cs="Times New Roman"/>
          <w:szCs w:val="24"/>
          <w:lang w:val="sr-Cyrl-CS"/>
        </w:rPr>
        <w:t xml:space="preserve"> </w:t>
      </w:r>
      <w:r w:rsidR="00DD6694">
        <w:rPr>
          <w:rFonts w:cs="Times New Roman"/>
          <w:szCs w:val="24"/>
          <w:lang w:val="sr-Cyrl-CS"/>
        </w:rPr>
        <w:t>- на члан 1.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Ђорђевић;</w:t>
      </w:r>
    </w:p>
    <w:p w:rsidR="00DD6694" w:rsidRDefault="00DD6694" w:rsidP="00DD6694">
      <w:pPr>
        <w:ind w:firstLine="720"/>
        <w:rPr>
          <w:rFonts w:cs="Times New Roman"/>
          <w:szCs w:val="24"/>
          <w:lang w:val="sr-Cyrl-CS"/>
        </w:rPr>
      </w:pPr>
      <w:r>
        <w:rPr>
          <w:rFonts w:cs="Times New Roman"/>
          <w:szCs w:val="24"/>
          <w:lang w:val="sr-Cyrl-CS"/>
        </w:rPr>
        <w:t xml:space="preserve">- на члан 1. </w:t>
      </w:r>
      <w:r w:rsidR="00B86EAC">
        <w:rPr>
          <w:rFonts w:cs="Times New Roman"/>
          <w:szCs w:val="24"/>
          <w:lang w:val="sr-Cyrl-RS"/>
        </w:rPr>
        <w:t xml:space="preserve">са исправком, </w:t>
      </w:r>
      <w:r>
        <w:rPr>
          <w:rFonts w:cs="Times New Roman"/>
          <w:szCs w:val="24"/>
          <w:lang w:val="sr-Cyrl-CS"/>
        </w:rPr>
        <w:t>који су заједно поднели народни посланци Марина Липовац Танасковић, Стефан Јовановић, Ђорђе Станковић и Борислав Новаковић;</w:t>
      </w:r>
    </w:p>
    <w:p w:rsidR="00DD6694" w:rsidRPr="00596B9A" w:rsidRDefault="00DD6694" w:rsidP="00DD6694">
      <w:pPr>
        <w:ind w:firstLine="720"/>
        <w:rPr>
          <w:rFonts w:cs="Times New Roman"/>
          <w:szCs w:val="24"/>
          <w:lang w:val="sr-Cyrl-RS"/>
        </w:rPr>
      </w:pPr>
      <w:r>
        <w:rPr>
          <w:rFonts w:cs="Times New Roman"/>
          <w:szCs w:val="24"/>
          <w:lang w:val="sr-Cyrl-CS"/>
        </w:rPr>
        <w:t>- на члан 3. који је поднео народни посланик Миодраг Гавриловић;</w:t>
      </w:r>
    </w:p>
    <w:p w:rsidR="00DD6694" w:rsidRDefault="00DD6694" w:rsidP="00DD6694">
      <w:pPr>
        <w:ind w:firstLine="720"/>
        <w:rPr>
          <w:rFonts w:cs="Times New Roman"/>
          <w:szCs w:val="24"/>
          <w:lang w:val="sr-Cyrl-CS"/>
        </w:rPr>
      </w:pPr>
      <w:r>
        <w:rPr>
          <w:rFonts w:cs="Times New Roman"/>
          <w:szCs w:val="24"/>
          <w:lang w:val="sr-Cyrl-CS"/>
        </w:rPr>
        <w:t xml:space="preserve">- на члан </w:t>
      </w:r>
      <w:r>
        <w:rPr>
          <w:rFonts w:cs="Times New Roman"/>
          <w:szCs w:val="24"/>
        </w:rPr>
        <w:t>3</w:t>
      </w:r>
      <w:r>
        <w:rPr>
          <w:rFonts w:cs="Times New Roman"/>
          <w:szCs w:val="24"/>
          <w:lang w:val="sr-Cyrl-CS"/>
        </w:rPr>
        <w:t>.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Ђорђевић;</w:t>
      </w:r>
    </w:p>
    <w:p w:rsidR="00DD6694" w:rsidRPr="00CA3928" w:rsidRDefault="00DD6694" w:rsidP="00DD6694">
      <w:pPr>
        <w:ind w:firstLine="720"/>
        <w:rPr>
          <w:rFonts w:cs="Times New Roman"/>
          <w:szCs w:val="24"/>
          <w:lang w:val="sr-Cyrl-RS"/>
        </w:rPr>
      </w:pPr>
      <w:r>
        <w:rPr>
          <w:rFonts w:cs="Times New Roman"/>
          <w:szCs w:val="24"/>
          <w:lang w:val="sr-Cyrl-CS"/>
        </w:rPr>
        <w:t>- на члан 4. који су заједно поднели народни посланци Марина Липовац Танасковић, Стефан Јовановић, Ђорђе Станковић и Борислав Новаковић;</w:t>
      </w:r>
    </w:p>
    <w:p w:rsidR="00DD6694" w:rsidRDefault="00DD6694" w:rsidP="00DD6694">
      <w:pPr>
        <w:ind w:firstLine="720"/>
        <w:rPr>
          <w:rFonts w:cs="Times New Roman"/>
          <w:szCs w:val="24"/>
          <w:lang w:val="sr-Cyrl-CS"/>
        </w:rPr>
      </w:pPr>
      <w:r>
        <w:rPr>
          <w:rFonts w:cs="Times New Roman"/>
          <w:szCs w:val="24"/>
          <w:lang w:val="sr-Cyrl-CS"/>
        </w:rPr>
        <w:t>- на члан 9. који су заједно поднели народни посланци Марина Липовац Танасковић, Стефан Јовановић, Ђорђе Станковић и Борислав Новаковић;</w:t>
      </w:r>
    </w:p>
    <w:p w:rsidR="00DD6694" w:rsidRDefault="00DD6694" w:rsidP="00DD6694">
      <w:pPr>
        <w:ind w:firstLine="720"/>
        <w:rPr>
          <w:rFonts w:cs="Times New Roman"/>
          <w:szCs w:val="24"/>
          <w:lang w:val="sr-Cyrl-CS"/>
        </w:rPr>
      </w:pPr>
      <w:r>
        <w:rPr>
          <w:rFonts w:cs="Times New Roman"/>
          <w:szCs w:val="24"/>
          <w:lang w:val="sr-Cyrl-CS"/>
        </w:rPr>
        <w:t>- на члан 24. који су заједно поднели народни посланци Марина Липовац Танасковић, Стефан Јовановић, Ђорђе Станковић и Борислав Новаковић;</w:t>
      </w:r>
    </w:p>
    <w:p w:rsidR="00DD6694" w:rsidRPr="00596B9A" w:rsidRDefault="00DD6694" w:rsidP="00DD6694">
      <w:pPr>
        <w:ind w:firstLine="720"/>
        <w:rPr>
          <w:rFonts w:cs="Times New Roman"/>
          <w:szCs w:val="24"/>
          <w:lang w:val="sr-Cyrl-RS"/>
        </w:rPr>
      </w:pPr>
      <w:r>
        <w:rPr>
          <w:rFonts w:cs="Times New Roman"/>
          <w:szCs w:val="24"/>
          <w:lang w:val="sr-Cyrl-CS"/>
        </w:rPr>
        <w:lastRenderedPageBreak/>
        <w:t>- на члан 26. који је поднео народни посланик Миодраг Гавриловић;</w:t>
      </w:r>
    </w:p>
    <w:p w:rsidR="00DD6694" w:rsidRDefault="00DD6694" w:rsidP="00DD6694">
      <w:pPr>
        <w:ind w:firstLine="720"/>
        <w:rPr>
          <w:rFonts w:cs="Times New Roman"/>
          <w:szCs w:val="24"/>
          <w:lang w:val="sr-Cyrl-CS"/>
        </w:rPr>
      </w:pPr>
      <w:r>
        <w:rPr>
          <w:rFonts w:cs="Times New Roman"/>
          <w:szCs w:val="24"/>
          <w:lang w:val="sr-Cyrl-CS"/>
        </w:rPr>
        <w:t>- на члан 27. који су заједно поднели народни посланци Марина Липовац Танасковић, Стефан Јовановић, Ђорђе Станковић и Борислав Новаковић;</w:t>
      </w:r>
    </w:p>
    <w:p w:rsidR="00DD6694" w:rsidRPr="00CA3928" w:rsidRDefault="00DD6694" w:rsidP="00DD6694">
      <w:pPr>
        <w:ind w:firstLine="720"/>
        <w:rPr>
          <w:rFonts w:cs="Times New Roman"/>
          <w:szCs w:val="24"/>
          <w:lang w:val="sr-Cyrl-RS"/>
        </w:rPr>
      </w:pPr>
      <w:r>
        <w:rPr>
          <w:rFonts w:cs="Times New Roman"/>
          <w:szCs w:val="24"/>
          <w:lang w:val="sr-Cyrl-CS"/>
        </w:rPr>
        <w:t>- на члан 28. који су заједно поднели народни посланци Марина Липовац Танасковић, Стефан Јовановић, Ђорђе Станковић и Борислав Новаковић;</w:t>
      </w:r>
    </w:p>
    <w:p w:rsidR="00DD6694" w:rsidRDefault="00DD6694" w:rsidP="00DD6694">
      <w:pPr>
        <w:ind w:firstLine="720"/>
        <w:rPr>
          <w:rFonts w:cs="Times New Roman"/>
          <w:szCs w:val="24"/>
          <w:lang w:val="sr-Cyrl-CS"/>
        </w:rPr>
      </w:pPr>
      <w:r>
        <w:rPr>
          <w:rFonts w:cs="Times New Roman"/>
          <w:szCs w:val="24"/>
          <w:lang w:val="sr-Cyrl-CS"/>
        </w:rPr>
        <w:t>- на члан 34. који су заједно поднели народни посланци Марина Липовац Танасковић, Стефан Јовановић, Ђорђе Станковић и Борислав Новаковић;</w:t>
      </w:r>
    </w:p>
    <w:p w:rsidR="00DD6694" w:rsidRPr="00596B9A" w:rsidRDefault="00DD6694" w:rsidP="00DD6694">
      <w:pPr>
        <w:ind w:firstLine="720"/>
        <w:rPr>
          <w:rFonts w:cs="Times New Roman"/>
          <w:szCs w:val="24"/>
          <w:lang w:val="sr-Cyrl-RS"/>
        </w:rPr>
      </w:pPr>
      <w:r>
        <w:rPr>
          <w:rFonts w:cs="Times New Roman"/>
          <w:szCs w:val="24"/>
          <w:lang w:val="sr-Cyrl-CS"/>
        </w:rPr>
        <w:t>- на члан 36. који су заједно поднели народни посланци Марина Липовац Танасковић, Стефан Јовановић, Ђорђе Станковић и Борислав Новаковић;</w:t>
      </w:r>
    </w:p>
    <w:p w:rsidR="00DD6694" w:rsidRPr="00596B9A" w:rsidRDefault="00DD6694" w:rsidP="00DD6694">
      <w:pPr>
        <w:ind w:firstLine="720"/>
        <w:rPr>
          <w:rFonts w:cs="Times New Roman"/>
          <w:szCs w:val="24"/>
          <w:lang w:val="sr-Cyrl-RS"/>
        </w:rPr>
      </w:pPr>
      <w:r>
        <w:rPr>
          <w:rFonts w:cs="Times New Roman"/>
          <w:szCs w:val="24"/>
          <w:lang w:val="sr-Cyrl-CS"/>
        </w:rPr>
        <w:t xml:space="preserve">- на члан 38. </w:t>
      </w:r>
      <w:r w:rsidR="00373973">
        <w:rPr>
          <w:rFonts w:cs="Times New Roman"/>
          <w:szCs w:val="24"/>
          <w:lang w:val="sr-Cyrl-CS"/>
        </w:rPr>
        <w:t xml:space="preserve">са исправком, </w:t>
      </w:r>
      <w:r>
        <w:rPr>
          <w:rFonts w:cs="Times New Roman"/>
          <w:szCs w:val="24"/>
          <w:lang w:val="sr-Cyrl-CS"/>
        </w:rPr>
        <w:t>који су заједно поднели народни посланци Марина Липовац Танасковић, Стефан Јовановић, Ђорђе Станковић и Борислав Новаковић;</w:t>
      </w:r>
    </w:p>
    <w:p w:rsidR="00DD6694" w:rsidRPr="00596B9A" w:rsidRDefault="00DD6694" w:rsidP="00DD6694">
      <w:pPr>
        <w:ind w:firstLine="720"/>
        <w:rPr>
          <w:rFonts w:cs="Times New Roman"/>
          <w:szCs w:val="24"/>
          <w:lang w:val="sr-Cyrl-RS"/>
        </w:rPr>
      </w:pPr>
      <w:r>
        <w:rPr>
          <w:rFonts w:cs="Times New Roman"/>
          <w:szCs w:val="24"/>
          <w:lang w:val="sr-Cyrl-CS"/>
        </w:rPr>
        <w:t>- на члан 51. који су заједно поднели народни посланци Марина Липовац Танасковић, Стефан Јовановић, Ђорђе</w:t>
      </w:r>
      <w:r w:rsidR="00C776D9">
        <w:rPr>
          <w:rFonts w:cs="Times New Roman"/>
          <w:szCs w:val="24"/>
          <w:lang w:val="sr-Cyrl-CS"/>
        </w:rPr>
        <w:t xml:space="preserve"> Станковић и Борислав Новаковић.</w:t>
      </w:r>
    </w:p>
    <w:p w:rsidR="00CA3928" w:rsidRDefault="00CA3928" w:rsidP="00CA3928">
      <w:pPr>
        <w:ind w:firstLine="720"/>
        <w:rPr>
          <w:rFonts w:cs="Times New Roman"/>
          <w:szCs w:val="24"/>
          <w:lang w:val="sr-Cyrl-CS"/>
        </w:rPr>
      </w:pPr>
    </w:p>
    <w:p w:rsidR="00CA3928" w:rsidRDefault="00CA3928" w:rsidP="00CA3928">
      <w:pPr>
        <w:rPr>
          <w:rFonts w:cs="Times New Roman"/>
          <w:szCs w:val="24"/>
          <w:lang w:val="sr-Cyrl-CS"/>
        </w:rPr>
      </w:pP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r>
        <w:rPr>
          <w:rFonts w:cs="Times New Roman"/>
          <w:szCs w:val="24"/>
          <w:lang w:val="sr-Cyrl-RS"/>
        </w:rPr>
        <w:tab/>
      </w:r>
    </w:p>
    <w:p w:rsidR="00CA3928" w:rsidRDefault="00CA3928" w:rsidP="00CA3928">
      <w:pPr>
        <w:rPr>
          <w:rFonts w:cs="Times New Roman"/>
          <w:szCs w:val="24"/>
          <w:lang w:val="sr-Cyrl-CS"/>
        </w:rPr>
      </w:pPr>
      <w:r>
        <w:rPr>
          <w:rFonts w:cs="Times New Roman"/>
          <w:szCs w:val="24"/>
          <w:lang w:val="sr-Cyrl-CS"/>
        </w:rPr>
        <w:t xml:space="preserve">                                                                                                         ПРЕДСЕДНИК</w:t>
      </w:r>
    </w:p>
    <w:p w:rsidR="00CA3928" w:rsidRDefault="00CA3928" w:rsidP="00CA3928">
      <w:pPr>
        <w:rPr>
          <w:rFonts w:cs="Times New Roman"/>
          <w:szCs w:val="24"/>
          <w:lang w:val="sr-Cyrl-CS"/>
        </w:rPr>
      </w:pPr>
    </w:p>
    <w:p w:rsidR="00CA3928" w:rsidRDefault="00CA3928" w:rsidP="00CA3928">
      <w:r>
        <w:rPr>
          <w:rFonts w:cs="Times New Roman"/>
          <w:szCs w:val="24"/>
          <w:lang w:val="sr-Cyrl-CS"/>
        </w:rPr>
        <w:t xml:space="preserve"> </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t xml:space="preserve">              Јелена Жарић Ковачевић</w:t>
      </w:r>
    </w:p>
    <w:p w:rsidR="009A387D" w:rsidRDefault="009A387D"/>
    <w:sectPr w:rsidR="009A387D" w:rsidSect="0026725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928"/>
    <w:rsid w:val="001F2708"/>
    <w:rsid w:val="0020728A"/>
    <w:rsid w:val="0026725C"/>
    <w:rsid w:val="002D4EB6"/>
    <w:rsid w:val="0031406C"/>
    <w:rsid w:val="00360496"/>
    <w:rsid w:val="00373973"/>
    <w:rsid w:val="00396C75"/>
    <w:rsid w:val="004B0DB5"/>
    <w:rsid w:val="005B1C83"/>
    <w:rsid w:val="005D10BE"/>
    <w:rsid w:val="00675568"/>
    <w:rsid w:val="00694559"/>
    <w:rsid w:val="00695445"/>
    <w:rsid w:val="006B50D4"/>
    <w:rsid w:val="006E6890"/>
    <w:rsid w:val="006F31B2"/>
    <w:rsid w:val="00777699"/>
    <w:rsid w:val="007A25C3"/>
    <w:rsid w:val="007B7910"/>
    <w:rsid w:val="00880930"/>
    <w:rsid w:val="008B6C42"/>
    <w:rsid w:val="008D3892"/>
    <w:rsid w:val="0097460B"/>
    <w:rsid w:val="009939F1"/>
    <w:rsid w:val="009A387D"/>
    <w:rsid w:val="00B02F06"/>
    <w:rsid w:val="00B067BF"/>
    <w:rsid w:val="00B26C59"/>
    <w:rsid w:val="00B77BC9"/>
    <w:rsid w:val="00B86EAC"/>
    <w:rsid w:val="00BB070D"/>
    <w:rsid w:val="00BC3CD7"/>
    <w:rsid w:val="00C13A5C"/>
    <w:rsid w:val="00C776D9"/>
    <w:rsid w:val="00CA3928"/>
    <w:rsid w:val="00CF7A55"/>
    <w:rsid w:val="00D2283D"/>
    <w:rsid w:val="00DD6694"/>
    <w:rsid w:val="00DE4A59"/>
    <w:rsid w:val="00E91B3E"/>
    <w:rsid w:val="00EB685D"/>
    <w:rsid w:val="00F82BBD"/>
    <w:rsid w:val="00FA7D41"/>
    <w:rsid w:val="00FB6EA0"/>
    <w:rsid w:val="00FE61CB"/>
    <w:rsid w:val="00FF08AF"/>
    <w:rsid w:val="00FF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A11AF"/>
  <w15:docId w15:val="{0BB89A2D-B035-457A-B2BD-7D4E89CF6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9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CA3928"/>
    <w:rPr>
      <w:rFonts w:ascii="Times New Roman" w:hAnsi="Times New Roman" w:cs="Times New Roman" w:hint="default"/>
      <w:color w:val="000000"/>
      <w:sz w:val="22"/>
      <w:szCs w:val="22"/>
    </w:rPr>
  </w:style>
  <w:style w:type="paragraph" w:styleId="BalloonText">
    <w:name w:val="Balloon Text"/>
    <w:basedOn w:val="Normal"/>
    <w:link w:val="BalloonTextChar"/>
    <w:uiPriority w:val="99"/>
    <w:semiHidden/>
    <w:unhideWhenUsed/>
    <w:rsid w:val="009746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46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47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 Antic</dc:creator>
  <cp:lastModifiedBy>Slaviša Živadinović</cp:lastModifiedBy>
  <cp:revision>14</cp:revision>
  <cp:lastPrinted>2023-07-24T06:33:00Z</cp:lastPrinted>
  <dcterms:created xsi:type="dcterms:W3CDTF">2023-07-20T14:17:00Z</dcterms:created>
  <dcterms:modified xsi:type="dcterms:W3CDTF">2023-07-24T06:33:00Z</dcterms:modified>
</cp:coreProperties>
</file>